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6E6DE3BF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First Aid CPR AED </w:t>
      </w:r>
      <w:r w:rsidR="00DD087C">
        <w:rPr>
          <w:rStyle w:val="Strong"/>
        </w:rPr>
        <w:t>Agenda</w:t>
      </w:r>
    </w:p>
    <w:p w14:paraId="316D6096" w14:textId="1F6E2244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</w:t>
      </w:r>
      <w:r w:rsidR="00DF7614">
        <w:rPr>
          <w:rStyle w:val="Strong"/>
        </w:rPr>
        <w:t xml:space="preserve">Educator </w:t>
      </w:r>
      <w:r w:rsidRPr="00DD087C">
        <w:rPr>
          <w:rStyle w:val="Strong"/>
        </w:rPr>
        <w:t>Course Path</w:t>
      </w:r>
    </w:p>
    <w:p w14:paraId="4C1F2DD0" w14:textId="32FA5A72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DF7614">
        <w:t>3</w:t>
      </w:r>
      <w:r w:rsidR="004762A1">
        <w:t xml:space="preserve">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6523B104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  <w:r w:rsidR="00005989">
        <w:t xml:space="preserve"> </w:t>
      </w:r>
    </w:p>
    <w:tbl>
      <w:tblPr>
        <w:tblStyle w:val="HSTable"/>
        <w:tblW w:w="7291" w:type="dxa"/>
        <w:tblInd w:w="975" w:type="dxa"/>
        <w:tblLook w:val="04A0" w:firstRow="1" w:lastRow="0" w:firstColumn="1" w:lastColumn="0" w:noHBand="0" w:noVBand="1"/>
      </w:tblPr>
      <w:tblGrid>
        <w:gridCol w:w="4860"/>
        <w:gridCol w:w="2431"/>
      </w:tblGrid>
      <w:tr w:rsidR="008B4F45" w:rsidRPr="00E117FE" w14:paraId="77F3CA46" w14:textId="6510B4CE" w:rsidTr="00855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43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067C01" w:rsidRPr="00E117FE" w14:paraId="5B233336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67985C8B" w14:textId="625017DE" w:rsidR="00067C01" w:rsidRPr="00067C01" w:rsidRDefault="00067C01" w:rsidP="008B4F45">
            <w:pPr>
              <w:pStyle w:val="TPCtrP"/>
              <w:rPr>
                <w:b/>
                <w:bCs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 w:rsidR="004E6C9F">
              <w:rPr>
                <w:b/>
                <w:bCs/>
                <w:color w:val="auto"/>
              </w:rPr>
              <w:t xml:space="preserve"> AED</w:t>
            </w:r>
          </w:p>
        </w:tc>
      </w:tr>
      <w:tr w:rsidR="008B4F45" w:rsidRPr="00E117FE" w14:paraId="6DC44DDE" w14:textId="75BE0376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4D37B916" w14:textId="7FCFD6D4" w:rsidR="008B4F45" w:rsidRPr="00E117FE" w:rsidRDefault="008B4F45" w:rsidP="00515840">
            <w:pPr>
              <w:pStyle w:val="TPRegularP"/>
            </w:pPr>
            <w:r w:rsidRPr="00E117FE">
              <w:t>Lesson 1:</w:t>
            </w:r>
            <w:r w:rsidR="00FC5DB8">
              <w:t xml:space="preserve"> Adult CPR AED</w:t>
            </w:r>
            <w:r w:rsidRPr="00E117FE">
              <w:t xml:space="preserve"> Introduction</w:t>
            </w:r>
          </w:p>
        </w:tc>
        <w:tc>
          <w:tcPr>
            <w:tcW w:w="2431" w:type="dxa"/>
          </w:tcPr>
          <w:p w14:paraId="6AB1B6BD" w14:textId="3E0815AE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0B1C6F2D" w14:textId="77FB9049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410FF3C" w14:textId="32B8F263" w:rsidR="008B4F45" w:rsidRPr="00E117FE" w:rsidRDefault="008B4F45" w:rsidP="00515840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431" w:type="dxa"/>
          </w:tcPr>
          <w:p w14:paraId="5999B5A0" w14:textId="573483DC" w:rsidR="008B4F45" w:rsidRPr="00E117FE" w:rsidRDefault="008B4F45" w:rsidP="008B4F45">
            <w:pPr>
              <w:pStyle w:val="TPCtrP"/>
            </w:pPr>
            <w:r>
              <w:t>28</w:t>
            </w:r>
          </w:p>
        </w:tc>
      </w:tr>
      <w:tr w:rsidR="008B4F45" w:rsidRPr="00E117FE" w14:paraId="0975353A" w14:textId="5ED5E4F3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1FAB4B51" w14:textId="7973A3C4" w:rsidR="008B4F45" w:rsidRPr="00E117FE" w:rsidRDefault="008B4F45" w:rsidP="00515840">
            <w:pPr>
              <w:pStyle w:val="TPRegularP"/>
            </w:pPr>
            <w:r w:rsidRPr="00E117FE">
              <w:t>Lesson 3: Use an AED (Adult)</w:t>
            </w:r>
          </w:p>
        </w:tc>
        <w:tc>
          <w:tcPr>
            <w:tcW w:w="2431" w:type="dxa"/>
          </w:tcPr>
          <w:p w14:paraId="517913C5" w14:textId="14B36BFC" w:rsidR="008B4F45" w:rsidRPr="00E117FE" w:rsidRDefault="008B4F45" w:rsidP="008B4F45">
            <w:pPr>
              <w:pStyle w:val="TPCtrP"/>
            </w:pPr>
            <w:r>
              <w:t>8</w:t>
            </w:r>
          </w:p>
        </w:tc>
      </w:tr>
      <w:tr w:rsidR="008B4F45" w:rsidRPr="00E117FE" w14:paraId="199D71DD" w14:textId="49109486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05B20604" w14:textId="73122BF0" w:rsidR="008B4F45" w:rsidRPr="00E117FE" w:rsidRDefault="008B4F45" w:rsidP="00515840">
            <w:pPr>
              <w:pStyle w:val="TPRegularP"/>
            </w:pPr>
            <w:r>
              <w:t xml:space="preserve">Lesson 4: </w:t>
            </w:r>
            <w:r w:rsidRPr="00643DAA">
              <w:t>Adult CPR AED Conclusion</w:t>
            </w:r>
          </w:p>
        </w:tc>
        <w:tc>
          <w:tcPr>
            <w:tcW w:w="2431" w:type="dxa"/>
          </w:tcPr>
          <w:p w14:paraId="4A25274D" w14:textId="42426CF3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2670CD59" w14:textId="62A4B39D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518CED1A" w14:textId="0FF876F2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431" w:type="dxa"/>
          </w:tcPr>
          <w:p w14:paraId="4E9C9FA6" w14:textId="095A8E48" w:rsidR="008B4F45" w:rsidRPr="00E117FE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0DFFBF6D" w14:textId="786FD346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B6ADF27" w14:textId="1B384503" w:rsidR="008B4F45" w:rsidRPr="0004387C" w:rsidRDefault="008B4F45" w:rsidP="008B4F45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>
              <w:t xml:space="preserve">: </w:t>
            </w:r>
            <w:r w:rsidRPr="00643DAA">
              <w:t>Opioid-Associated Life-Threatening Emergencies</w:t>
            </w:r>
            <w:r w:rsidR="0004387C">
              <w:t xml:space="preserve"> (</w:t>
            </w:r>
            <w:r w:rsidR="0004387C">
              <w:rPr>
                <w:b/>
                <w:bCs/>
              </w:rPr>
              <w:t>Optional</w:t>
            </w:r>
            <w:r w:rsidR="0004387C">
              <w:t>)</w:t>
            </w:r>
          </w:p>
        </w:tc>
        <w:tc>
          <w:tcPr>
            <w:tcW w:w="2431" w:type="dxa"/>
          </w:tcPr>
          <w:p w14:paraId="630D205B" w14:textId="77777777" w:rsidR="008A6B56" w:rsidRDefault="008A6B56" w:rsidP="008B4F45">
            <w:pPr>
              <w:pStyle w:val="TPCtrP"/>
              <w:rPr>
                <w:b/>
                <w:bCs/>
              </w:rPr>
            </w:pPr>
            <w:r w:rsidRPr="008A6B56">
              <w:rPr>
                <w:b/>
                <w:bCs/>
              </w:rPr>
              <w:t>T</w:t>
            </w:r>
            <w:r w:rsidR="00D82A13" w:rsidRPr="008A6B56">
              <w:rPr>
                <w:b/>
                <w:bCs/>
              </w:rPr>
              <w:t>opic not require</w:t>
            </w:r>
            <w:r>
              <w:rPr>
                <w:b/>
                <w:bCs/>
              </w:rPr>
              <w:t>d</w:t>
            </w:r>
          </w:p>
          <w:p w14:paraId="0E797233" w14:textId="07585C01" w:rsidR="008B4F45" w:rsidRPr="008A6B56" w:rsidRDefault="008A6B56" w:rsidP="008B4F45">
            <w:pPr>
              <w:pStyle w:val="TPCtrP"/>
              <w:rPr>
                <w:bCs/>
              </w:rPr>
            </w:pPr>
            <w:r w:rsidRPr="008A6B56">
              <w:rPr>
                <w:bCs/>
              </w:rPr>
              <w:t>(3 if added)</w:t>
            </w:r>
          </w:p>
        </w:tc>
      </w:tr>
      <w:tr w:rsidR="008B4F45" w:rsidRPr="00E117FE" w14:paraId="74AAE0D2" w14:textId="79621CF2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12F5A440" w14:textId="5254F55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Adult Choking</w:t>
            </w:r>
          </w:p>
        </w:tc>
        <w:tc>
          <w:tcPr>
            <w:tcW w:w="2431" w:type="dxa"/>
          </w:tcPr>
          <w:p w14:paraId="0D94D48D" w14:textId="14D777C4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8B4F45" w:rsidRPr="00E117FE" w14:paraId="1A9DCF6E" w14:textId="6AA698F5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4534EE11" w14:textId="16BF5616" w:rsidR="008B4F45" w:rsidRPr="00C905A4" w:rsidRDefault="008B4F45" w:rsidP="00515840">
            <w:pPr>
              <w:pStyle w:val="TPRegularP"/>
            </w:pPr>
            <w:r>
              <w:t>Lesson 8: Water Safety</w:t>
            </w:r>
            <w:r w:rsidR="000B4ADA">
              <w:t xml:space="preserve"> (</w:t>
            </w:r>
            <w:r w:rsidR="000B4ADA">
              <w:rPr>
                <w:b/>
                <w:bCs/>
              </w:rPr>
              <w:t>Optional</w:t>
            </w:r>
            <w:r w:rsidR="00C905A4">
              <w:t>)</w:t>
            </w:r>
          </w:p>
        </w:tc>
        <w:tc>
          <w:tcPr>
            <w:tcW w:w="2431" w:type="dxa"/>
          </w:tcPr>
          <w:p w14:paraId="60FD3576" w14:textId="77777777" w:rsidR="0004387C" w:rsidRDefault="0004387C" w:rsidP="008B4F45">
            <w:pPr>
              <w:pStyle w:val="TPCtrP"/>
            </w:pPr>
            <w:r w:rsidRPr="0004387C">
              <w:rPr>
                <w:b/>
                <w:bCs/>
              </w:rPr>
              <w:t>Topic not required</w:t>
            </w:r>
            <w:r>
              <w:t xml:space="preserve"> </w:t>
            </w:r>
          </w:p>
          <w:p w14:paraId="35223BDA" w14:textId="4E0EBF61" w:rsidR="008B4F45" w:rsidRDefault="0004387C" w:rsidP="008B4F45">
            <w:pPr>
              <w:pStyle w:val="TPCtrP"/>
            </w:pPr>
            <w:r>
              <w:t>(</w:t>
            </w:r>
            <w:r w:rsidR="008A0EE2">
              <w:t>4</w:t>
            </w:r>
            <w:r w:rsidR="00DC7CB3">
              <w:t xml:space="preserve"> </w:t>
            </w:r>
            <w:r w:rsidR="00182161">
              <w:t>if added</w:t>
            </w:r>
            <w:r>
              <w:t>)</w:t>
            </w:r>
          </w:p>
        </w:tc>
      </w:tr>
      <w:tr w:rsidR="008B4F45" w:rsidRPr="00E117FE" w14:paraId="43316AA7" w14:textId="7CAD5FF4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74E65400" w14:textId="77777777" w:rsidR="008B4F45" w:rsidRPr="00E117FE" w:rsidRDefault="008B4F45" w:rsidP="00515840">
            <w:pPr>
              <w:pStyle w:val="TPRegularP"/>
            </w:pPr>
            <w:r w:rsidRPr="00E117FE">
              <w:t>Break</w:t>
            </w:r>
          </w:p>
        </w:tc>
        <w:tc>
          <w:tcPr>
            <w:tcW w:w="2431" w:type="dxa"/>
          </w:tcPr>
          <w:p w14:paraId="3D0FE299" w14:textId="7447B9AB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4E6C9F" w:rsidRPr="00E117FE" w14:paraId="34A00827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6C3E7F21" w14:textId="29CAE92F" w:rsidR="004E6C9F" w:rsidRPr="00067C01" w:rsidRDefault="004E6C9F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</w:t>
            </w:r>
          </w:p>
        </w:tc>
      </w:tr>
      <w:tr w:rsidR="008B4F45" w:rsidRPr="00E117FE" w14:paraId="342F6F41" w14:textId="1B3E7DBD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695670BA" w14:textId="77777777" w:rsidR="008B4F45" w:rsidRPr="00E117FE" w:rsidRDefault="008B4F45" w:rsidP="00515840">
            <w:pPr>
              <w:pStyle w:val="TPRegularP"/>
            </w:pPr>
            <w:r w:rsidRPr="00E117FE">
              <w:t>Lesson 1: Child CPR AED Introduction</w:t>
            </w:r>
          </w:p>
        </w:tc>
        <w:tc>
          <w:tcPr>
            <w:tcW w:w="2431" w:type="dxa"/>
          </w:tcPr>
          <w:p w14:paraId="11D028B3" w14:textId="7EAAD1E0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277303D2" w14:textId="5BE5647A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05159147" w14:textId="756382B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>: Use an AED (Child)</w:t>
            </w:r>
          </w:p>
        </w:tc>
        <w:tc>
          <w:tcPr>
            <w:tcW w:w="2431" w:type="dxa"/>
          </w:tcPr>
          <w:p w14:paraId="5A7963F6" w14:textId="7A4268D8" w:rsidR="008B4F45" w:rsidRPr="00E117FE" w:rsidRDefault="008B4F45" w:rsidP="008B4F45">
            <w:pPr>
              <w:pStyle w:val="TPCtrP"/>
            </w:pPr>
            <w:r w:rsidRPr="00E117FE">
              <w:t>1</w:t>
            </w:r>
            <w:r>
              <w:t>4</w:t>
            </w:r>
          </w:p>
        </w:tc>
      </w:tr>
      <w:tr w:rsidR="008B4F45" w:rsidRPr="00E117FE" w14:paraId="0953FE7F" w14:textId="342C9FBF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16EC7BBF" w14:textId="6561A61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>: Child CPR Skills Test</w:t>
            </w:r>
          </w:p>
        </w:tc>
        <w:tc>
          <w:tcPr>
            <w:tcW w:w="2431" w:type="dxa"/>
          </w:tcPr>
          <w:p w14:paraId="6506D2A5" w14:textId="60BD2B04" w:rsidR="008B4F45" w:rsidRPr="00E117FE" w:rsidRDefault="008B4F45" w:rsidP="008B4F45">
            <w:pPr>
              <w:pStyle w:val="TPCtrP"/>
            </w:pPr>
            <w:r w:rsidRPr="00E117FE">
              <w:t>15</w:t>
            </w:r>
          </w:p>
        </w:tc>
      </w:tr>
      <w:tr w:rsidR="008B4F45" w:rsidRPr="00E117FE" w14:paraId="7702D3CA" w14:textId="28C5030C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00AC8F51" w14:textId="160EB6B9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>: Child Choking</w:t>
            </w:r>
          </w:p>
        </w:tc>
        <w:tc>
          <w:tcPr>
            <w:tcW w:w="2431" w:type="dxa"/>
          </w:tcPr>
          <w:p w14:paraId="16278666" w14:textId="54281EBB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2732CC" w:rsidRPr="00E117FE" w14:paraId="7C1C8674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2C2D727F" w14:textId="4F0AA11B" w:rsidR="002732CC" w:rsidRPr="00E117FE" w:rsidRDefault="002732CC" w:rsidP="00515840">
            <w:pPr>
              <w:pStyle w:val="TPRegularP"/>
            </w:pPr>
            <w:r>
              <w:t xml:space="preserve">Lesson 5: Conclusion </w:t>
            </w:r>
            <w:r w:rsidRPr="002732CC">
              <w:rPr>
                <w:b/>
                <w:bCs/>
              </w:rPr>
              <w:t>(Delete if teaching Infant CPR)</w:t>
            </w:r>
          </w:p>
        </w:tc>
        <w:tc>
          <w:tcPr>
            <w:tcW w:w="2431" w:type="dxa"/>
          </w:tcPr>
          <w:p w14:paraId="668E4C93" w14:textId="4B6E6238" w:rsidR="002732CC" w:rsidRDefault="002732CC" w:rsidP="008B4F45">
            <w:pPr>
              <w:pStyle w:val="TPCtrP"/>
            </w:pPr>
            <w:r>
              <w:t>2</w:t>
            </w:r>
          </w:p>
        </w:tc>
      </w:tr>
      <w:tr w:rsidR="00855DD2" w:rsidRPr="00E117FE" w14:paraId="06501855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3D0073DA" w14:textId="77777777" w:rsidR="003807A8" w:rsidRDefault="003807A8" w:rsidP="003807A8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  <w:p w14:paraId="798F3779" w14:textId="5F4FE3E1" w:rsidR="00855DD2" w:rsidRPr="00067C01" w:rsidRDefault="003807A8" w:rsidP="003807A8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A16EAC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3</w:t>
            </w:r>
            <w:r w:rsidR="008D5E74">
              <w:rPr>
                <w:color w:val="auto"/>
              </w:rPr>
              <w:t>7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8B4F45" w:rsidRPr="00E117FE" w14:paraId="5EC063AF" w14:textId="4E1988E6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694A342C" w14:textId="77777777" w:rsidR="008B4F45" w:rsidRPr="00E117FE" w:rsidRDefault="008B4F45" w:rsidP="00515840">
            <w:pPr>
              <w:pStyle w:val="TPRegularP"/>
            </w:pPr>
            <w:r w:rsidRPr="00E117FE">
              <w:t>Lesson 1: Infant CPR Introduction</w:t>
            </w:r>
          </w:p>
        </w:tc>
        <w:tc>
          <w:tcPr>
            <w:tcW w:w="243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431" w:type="dxa"/>
          </w:tcPr>
          <w:p w14:paraId="1BD949CF" w14:textId="1D69F29D" w:rsidR="008B4F45" w:rsidRPr="00E117FE" w:rsidRDefault="008B4F45" w:rsidP="008B4F45">
            <w:pPr>
              <w:pStyle w:val="TPCtrP"/>
            </w:pPr>
            <w:r>
              <w:t>18</w:t>
            </w:r>
          </w:p>
        </w:tc>
      </w:tr>
      <w:tr w:rsidR="008B4F45" w:rsidRPr="00E117FE" w14:paraId="4D1CB78A" w14:textId="7C5AF73C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69611983" w14:textId="3C80CD73" w:rsidR="008B4F45" w:rsidRPr="00E117FE" w:rsidRDefault="008B4F45" w:rsidP="00515840">
            <w:pPr>
              <w:pStyle w:val="TPRegularP"/>
            </w:pPr>
            <w:r w:rsidRPr="00E117FE">
              <w:t xml:space="preserve">Lesson 3: Infant CPR </w:t>
            </w:r>
            <w:r>
              <w:t>Conclusion</w:t>
            </w:r>
          </w:p>
        </w:tc>
        <w:tc>
          <w:tcPr>
            <w:tcW w:w="243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43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7426E000" w14:textId="77777777" w:rsidR="008B4F45" w:rsidRPr="00E117FE" w:rsidRDefault="008B4F45" w:rsidP="00515840">
            <w:pPr>
              <w:pStyle w:val="TPRegularP"/>
            </w:pPr>
            <w:r w:rsidRPr="00E117FE">
              <w:t>Lesson 5: Infant Choking</w:t>
            </w:r>
          </w:p>
        </w:tc>
        <w:tc>
          <w:tcPr>
            <w:tcW w:w="2431" w:type="dxa"/>
          </w:tcPr>
          <w:p w14:paraId="6127FCFB" w14:textId="202D5AE9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5A6F2A" w:rsidRPr="00E117FE" w14:paraId="33F1A5A9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2A125B12" w14:textId="1C2364CA" w:rsidR="005A6F2A" w:rsidRPr="00E117FE" w:rsidRDefault="005A6F2A" w:rsidP="00515840">
            <w:pPr>
              <w:pStyle w:val="TPRegularP"/>
            </w:pPr>
            <w:r>
              <w:t>Lesson 6: Conclusion</w:t>
            </w:r>
          </w:p>
        </w:tc>
        <w:tc>
          <w:tcPr>
            <w:tcW w:w="2431" w:type="dxa"/>
          </w:tcPr>
          <w:p w14:paraId="1D3C78C3" w14:textId="14DE4C30" w:rsidR="005A6F2A" w:rsidRDefault="005A6F2A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431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5D95CDB4" w:rsidR="00A42A00" w:rsidRPr="00067C01" w:rsidRDefault="00A42A00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43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1771EF9F" w14:textId="2168D8CE" w:rsidR="008B4F45" w:rsidRDefault="008B4F45" w:rsidP="008B4F45">
            <w:pPr>
              <w:pStyle w:val="TPRegularP"/>
            </w:pPr>
            <w:r w:rsidRPr="00E117FE">
              <w:t>Lesson 2: First Aid Basics: Duties and Key Steps</w:t>
            </w:r>
          </w:p>
        </w:tc>
        <w:tc>
          <w:tcPr>
            <w:tcW w:w="2431" w:type="dxa"/>
          </w:tcPr>
          <w:p w14:paraId="090265DB" w14:textId="4E5223A3" w:rsidR="008B4F45" w:rsidRDefault="008B4F45" w:rsidP="008B4F45">
            <w:pPr>
              <w:pStyle w:val="TPCtrP"/>
            </w:pPr>
            <w:r>
              <w:t>23</w:t>
            </w:r>
          </w:p>
        </w:tc>
      </w:tr>
      <w:tr w:rsidR="008B4F45" w:rsidRPr="00E117FE" w14:paraId="67E72A08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431" w:type="dxa"/>
          </w:tcPr>
          <w:p w14:paraId="1731ADD9" w14:textId="408384BB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65813E44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1BB2AD0F" w14:textId="330F3625" w:rsidR="008B4F45" w:rsidRDefault="008B4F45" w:rsidP="008B4F45">
            <w:pPr>
              <w:pStyle w:val="TPRegularP"/>
            </w:pPr>
            <w:r w:rsidRPr="00E117FE">
              <w:t>Lesson 4: Medical Emergencies</w:t>
            </w:r>
            <w:r w:rsidR="000B4ADA">
              <w:t xml:space="preserve"> (</w:t>
            </w:r>
            <w:r w:rsidR="0004387C">
              <w:t>C</w:t>
            </w:r>
            <w:r w:rsidR="000B4ADA">
              <w:t xml:space="preserve">ontains </w:t>
            </w:r>
            <w:r w:rsidR="000B4ADA" w:rsidRPr="00C905A4">
              <w:rPr>
                <w:b/>
                <w:bCs/>
              </w:rPr>
              <w:t>optional</w:t>
            </w:r>
            <w:r w:rsidR="000B4ADA">
              <w:t xml:space="preserve"> topics)</w:t>
            </w:r>
          </w:p>
        </w:tc>
        <w:tc>
          <w:tcPr>
            <w:tcW w:w="2431" w:type="dxa"/>
          </w:tcPr>
          <w:p w14:paraId="5D26E088" w14:textId="3246A9F9" w:rsidR="0004387C" w:rsidRDefault="0004387C" w:rsidP="008B4F45">
            <w:pPr>
              <w:pStyle w:val="TPCtrP"/>
            </w:pPr>
            <w:r>
              <w:t>1</w:t>
            </w:r>
            <w:r w:rsidR="005C6693">
              <w:t>5</w:t>
            </w:r>
            <w:r>
              <w:t xml:space="preserve"> for required topics </w:t>
            </w:r>
          </w:p>
          <w:p w14:paraId="30A5D8F7" w14:textId="79195D8D" w:rsidR="008B4F45" w:rsidRDefault="0004387C" w:rsidP="008B4F45">
            <w:pPr>
              <w:pStyle w:val="TPCtrP"/>
            </w:pPr>
            <w:r>
              <w:t>(</w:t>
            </w:r>
            <w:r w:rsidR="00256536">
              <w:t>20</w:t>
            </w:r>
            <w:r w:rsidR="00D82A13">
              <w:t xml:space="preserve"> for all topics</w:t>
            </w:r>
            <w:r>
              <w:t>)</w:t>
            </w:r>
            <w:r w:rsidR="006F0B5B">
              <w:t xml:space="preserve"> </w:t>
            </w:r>
          </w:p>
        </w:tc>
      </w:tr>
      <w:tr w:rsidR="008B4F45" w:rsidRPr="00E117FE" w14:paraId="17F01D45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lastRenderedPageBreak/>
              <w:t>Lesson 5: Medical Emergencies Summary</w:t>
            </w:r>
          </w:p>
        </w:tc>
        <w:tc>
          <w:tcPr>
            <w:tcW w:w="2431" w:type="dxa"/>
          </w:tcPr>
          <w:p w14:paraId="26334523" w14:textId="172CBE44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3E7E42B3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97B9A32" w14:textId="45C207C7" w:rsidR="008B4F45" w:rsidRPr="00846584" w:rsidRDefault="008B4F45" w:rsidP="008B4F45">
            <w:pPr>
              <w:pStyle w:val="TPRegularP"/>
            </w:pPr>
            <w:r w:rsidRPr="00E117FE">
              <w:t>Lesson 6: Injury Emergencies</w:t>
            </w:r>
            <w:r w:rsidR="00846584">
              <w:t xml:space="preserve"> (</w:t>
            </w:r>
            <w:r w:rsidR="0004387C">
              <w:t>C</w:t>
            </w:r>
            <w:r w:rsidR="00846584">
              <w:t xml:space="preserve">ontains </w:t>
            </w:r>
            <w:r w:rsidR="00846584">
              <w:rPr>
                <w:b/>
                <w:bCs/>
              </w:rPr>
              <w:t>optional</w:t>
            </w:r>
            <w:r w:rsidR="00846584">
              <w:t xml:space="preserve"> topics)</w:t>
            </w:r>
          </w:p>
        </w:tc>
        <w:tc>
          <w:tcPr>
            <w:tcW w:w="2431" w:type="dxa"/>
          </w:tcPr>
          <w:p w14:paraId="6357DFD9" w14:textId="24D46335" w:rsidR="008B4F45" w:rsidRDefault="000C43DD" w:rsidP="008B4F45">
            <w:pPr>
              <w:pStyle w:val="TPCtrP"/>
            </w:pPr>
            <w:r>
              <w:t>3</w:t>
            </w:r>
            <w:r w:rsidR="00531017">
              <w:t xml:space="preserve">0 </w:t>
            </w:r>
            <w:r w:rsidR="0004387C">
              <w:t>for</w:t>
            </w:r>
            <w:r w:rsidR="00531017">
              <w:t xml:space="preserve"> required</w:t>
            </w:r>
            <w:r w:rsidR="00D82A13">
              <w:t xml:space="preserve"> topics</w:t>
            </w:r>
          </w:p>
          <w:p w14:paraId="55D744FB" w14:textId="3FC163AB" w:rsidR="0004387C" w:rsidRDefault="0004387C" w:rsidP="0004387C">
            <w:pPr>
              <w:pStyle w:val="TPCtrP"/>
            </w:pPr>
            <w:r>
              <w:t>(33 for all topics)</w:t>
            </w:r>
          </w:p>
        </w:tc>
      </w:tr>
      <w:tr w:rsidR="008B4F45" w:rsidRPr="00E117FE" w14:paraId="0210C813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7065C2CA" w14:textId="77F0D66D" w:rsidR="008B4F45" w:rsidRDefault="008B4F45" w:rsidP="008B4F45">
            <w:pPr>
              <w:pStyle w:val="TPRegularP"/>
            </w:pPr>
            <w:r w:rsidRPr="00E117FE">
              <w:t>Lesson 7: Injury Emergencies Summary</w:t>
            </w:r>
          </w:p>
        </w:tc>
        <w:tc>
          <w:tcPr>
            <w:tcW w:w="243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01059F87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74BEF284" w14:textId="631D42C0" w:rsidR="008B4F45" w:rsidRPr="00531017" w:rsidRDefault="008B4F45" w:rsidP="008B4F45">
            <w:pPr>
              <w:pStyle w:val="TPRegularP"/>
            </w:pPr>
            <w:r w:rsidRPr="00E117FE">
              <w:t>Lesson 8: Environmental Emergencies</w:t>
            </w:r>
          </w:p>
        </w:tc>
        <w:tc>
          <w:tcPr>
            <w:tcW w:w="2431" w:type="dxa"/>
          </w:tcPr>
          <w:p w14:paraId="5C6A9C93" w14:textId="64B9A718" w:rsidR="008B4F45" w:rsidRPr="000C43DD" w:rsidRDefault="000C43DD" w:rsidP="008B4F45">
            <w:pPr>
              <w:pStyle w:val="TPCtrP"/>
            </w:pPr>
            <w:r w:rsidRPr="000C43DD">
              <w:t>20</w:t>
            </w:r>
          </w:p>
        </w:tc>
      </w:tr>
      <w:tr w:rsidR="008B4F45" w:rsidRPr="00E117FE" w14:paraId="0AED2DB8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2877EAC0" w14:textId="5283926F" w:rsidR="008B4F45" w:rsidRDefault="008B4F45" w:rsidP="008B4F45">
            <w:pPr>
              <w:pStyle w:val="TPRegularP"/>
            </w:pPr>
            <w:r w:rsidRPr="00E117FE">
              <w:t>Lesson 9: Environmental Emergencies Summary</w:t>
            </w:r>
          </w:p>
        </w:tc>
        <w:tc>
          <w:tcPr>
            <w:tcW w:w="2431" w:type="dxa"/>
          </w:tcPr>
          <w:p w14:paraId="1B75A2A4" w14:textId="1811C7E4" w:rsidR="0004387C" w:rsidRDefault="0004387C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0DE29A30" w14:textId="5F251C5D" w:rsidR="008B4F45" w:rsidRPr="00930E02" w:rsidRDefault="008B4F45" w:rsidP="008B4F45">
            <w:pPr>
              <w:pStyle w:val="TPRegularP"/>
            </w:pPr>
            <w:r w:rsidRPr="00E117FE">
              <w:t>Lesson 10: Prevention Strategies</w:t>
            </w:r>
            <w:r w:rsidR="00930E02">
              <w:t xml:space="preserve"> </w:t>
            </w:r>
            <w:r w:rsidR="006E37F1">
              <w:t xml:space="preserve">(Contains </w:t>
            </w:r>
            <w:r w:rsidR="006E37F1" w:rsidRPr="00C905A4">
              <w:rPr>
                <w:b/>
                <w:bCs/>
              </w:rPr>
              <w:t>optional</w:t>
            </w:r>
            <w:r w:rsidR="006E37F1">
              <w:t xml:space="preserve"> topics)</w:t>
            </w:r>
          </w:p>
        </w:tc>
        <w:tc>
          <w:tcPr>
            <w:tcW w:w="2431" w:type="dxa"/>
          </w:tcPr>
          <w:p w14:paraId="1A948A62" w14:textId="6C895477" w:rsidR="009B06D2" w:rsidRDefault="009B06D2" w:rsidP="009B06D2">
            <w:pPr>
              <w:pStyle w:val="TPCtrP"/>
            </w:pPr>
            <w:r>
              <w:t xml:space="preserve">4 for required topics </w:t>
            </w:r>
          </w:p>
          <w:p w14:paraId="4941D869" w14:textId="4EE51D6B" w:rsidR="0004387C" w:rsidRDefault="009B06D2" w:rsidP="009B06D2">
            <w:pPr>
              <w:pStyle w:val="TPCtrP"/>
            </w:pPr>
            <w:r>
              <w:t>(6 for all topics)</w:t>
            </w:r>
          </w:p>
        </w:tc>
      </w:tr>
      <w:tr w:rsidR="008B4F45" w:rsidRPr="00E117FE" w14:paraId="00A2E249" w14:textId="77777777" w:rsidTr="00855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33609D10" w14:textId="50803C53" w:rsidR="008B4F45" w:rsidRPr="00E117FE" w:rsidRDefault="008B4F45" w:rsidP="008B4F45">
            <w:pPr>
              <w:pStyle w:val="TPRegularP"/>
            </w:pPr>
            <w:r w:rsidRPr="00E117FE">
              <w:t>Lesson 11: Preventing Illness and Injury; Legal Questions</w:t>
            </w:r>
          </w:p>
        </w:tc>
        <w:tc>
          <w:tcPr>
            <w:tcW w:w="2431" w:type="dxa"/>
          </w:tcPr>
          <w:p w14:paraId="1C764788" w14:textId="62972640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3488BCC" w14:textId="77777777" w:rsidTr="0085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21143D00" w14:textId="5BA346E1" w:rsidR="008B4F45" w:rsidRPr="00E117FE" w:rsidRDefault="008B4F45" w:rsidP="008B4F45">
            <w:pPr>
              <w:pStyle w:val="TPRegularP"/>
            </w:pPr>
            <w:r w:rsidRPr="00E117FE">
              <w:t>Lesson 12: Conclusion</w:t>
            </w:r>
          </w:p>
        </w:tc>
        <w:tc>
          <w:tcPr>
            <w:tcW w:w="243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05989"/>
    <w:rsid w:val="00013F15"/>
    <w:rsid w:val="0004387C"/>
    <w:rsid w:val="00067C01"/>
    <w:rsid w:val="000B4ADA"/>
    <w:rsid w:val="000C43DD"/>
    <w:rsid w:val="00126497"/>
    <w:rsid w:val="00182161"/>
    <w:rsid w:val="001979D0"/>
    <w:rsid w:val="00256536"/>
    <w:rsid w:val="002732CC"/>
    <w:rsid w:val="002D0574"/>
    <w:rsid w:val="0034478E"/>
    <w:rsid w:val="003567ED"/>
    <w:rsid w:val="003807A8"/>
    <w:rsid w:val="004762A1"/>
    <w:rsid w:val="004A550B"/>
    <w:rsid w:val="004E6C9F"/>
    <w:rsid w:val="004F7869"/>
    <w:rsid w:val="00515840"/>
    <w:rsid w:val="00531017"/>
    <w:rsid w:val="0057083E"/>
    <w:rsid w:val="00594071"/>
    <w:rsid w:val="005A6F2A"/>
    <w:rsid w:val="005C6693"/>
    <w:rsid w:val="005F1BCB"/>
    <w:rsid w:val="00635459"/>
    <w:rsid w:val="00643DAA"/>
    <w:rsid w:val="0066756E"/>
    <w:rsid w:val="006E37F1"/>
    <w:rsid w:val="006F0B5B"/>
    <w:rsid w:val="007439FA"/>
    <w:rsid w:val="00764D39"/>
    <w:rsid w:val="00846584"/>
    <w:rsid w:val="00855DD2"/>
    <w:rsid w:val="008A0EE2"/>
    <w:rsid w:val="008A6B56"/>
    <w:rsid w:val="008B4F45"/>
    <w:rsid w:val="008D5E74"/>
    <w:rsid w:val="00912CF3"/>
    <w:rsid w:val="00915F90"/>
    <w:rsid w:val="00930E02"/>
    <w:rsid w:val="00933B2B"/>
    <w:rsid w:val="009B06D2"/>
    <w:rsid w:val="00A42A00"/>
    <w:rsid w:val="00A55E88"/>
    <w:rsid w:val="00A57E5C"/>
    <w:rsid w:val="00A77660"/>
    <w:rsid w:val="00B7152C"/>
    <w:rsid w:val="00B83215"/>
    <w:rsid w:val="00B90A0B"/>
    <w:rsid w:val="00BA1D61"/>
    <w:rsid w:val="00C03B5D"/>
    <w:rsid w:val="00C26C73"/>
    <w:rsid w:val="00C36D77"/>
    <w:rsid w:val="00C905A4"/>
    <w:rsid w:val="00CF4E49"/>
    <w:rsid w:val="00D82A13"/>
    <w:rsid w:val="00DC7CB3"/>
    <w:rsid w:val="00DD087C"/>
    <w:rsid w:val="00DE3231"/>
    <w:rsid w:val="00DF7614"/>
    <w:rsid w:val="00E73AA5"/>
    <w:rsid w:val="00EA13D2"/>
    <w:rsid w:val="00EC7BC1"/>
    <w:rsid w:val="00F914D8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DD2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855DD2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855DD2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855DD2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855DD2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855DD2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855DD2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855DD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55D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5DD2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855DD2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855DD2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855DD2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855DD2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855DD2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855DD2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855DD2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855DD2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855DD2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855DD2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855DD2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855D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55DD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855DD2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855DD2"/>
    <w:pPr>
      <w:spacing w:before="120" w:after="120"/>
    </w:pPr>
  </w:style>
  <w:style w:type="character" w:customStyle="1" w:styleId="RedCharacter">
    <w:name w:val="Red Character"/>
    <w:rsid w:val="00855DD2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855D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5DD2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855DD2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855DD2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855DD2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855DD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855DD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855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DD2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55DD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55DD2"/>
    <w:rPr>
      <w:b/>
      <w:bCs/>
    </w:rPr>
  </w:style>
  <w:style w:type="paragraph" w:customStyle="1" w:styleId="CenteredTextP">
    <w:name w:val="Centered Text &lt;P&gt;"/>
    <w:qFormat/>
    <w:rsid w:val="00855DD2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855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855DD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855DD2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855DD2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855DD2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855DD2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855DD2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855DD2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855DD2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855DD2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855DD2"/>
  </w:style>
  <w:style w:type="character" w:customStyle="1" w:styleId="Subscript">
    <w:name w:val="Subscript"/>
    <w:basedOn w:val="DefaultParagraphFont"/>
    <w:uiPriority w:val="1"/>
    <w:qFormat/>
    <w:rsid w:val="00855DD2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855DD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855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D2"/>
  </w:style>
  <w:style w:type="paragraph" w:styleId="Footer">
    <w:name w:val="footer"/>
    <w:aliases w:val="&lt;P&gt;"/>
    <w:basedOn w:val="Normal"/>
    <w:link w:val="FooterChar"/>
    <w:uiPriority w:val="99"/>
    <w:unhideWhenUsed/>
    <w:rsid w:val="00855DD2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855DD2"/>
    <w:rPr>
      <w:b/>
      <w:sz w:val="20"/>
    </w:rPr>
  </w:style>
  <w:style w:type="paragraph" w:styleId="Revision">
    <w:name w:val="Revision"/>
    <w:hidden/>
    <w:uiPriority w:val="99"/>
    <w:semiHidden/>
    <w:rsid w:val="00855DD2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855DD2"/>
    <w:pPr>
      <w:ind w:left="720"/>
      <w:contextualSpacing/>
    </w:pPr>
  </w:style>
  <w:style w:type="paragraph" w:customStyle="1" w:styleId="BlockText">
    <w:name w:val="Block_Text"/>
    <w:basedOn w:val="Normal"/>
    <w:rsid w:val="00855DD2"/>
    <w:rPr>
      <w:rFonts w:ascii="Arial" w:hAnsi="Arial" w:cs="Times New Roman"/>
      <w:sz w:val="24"/>
    </w:rPr>
  </w:style>
  <w:style w:type="character" w:customStyle="1" w:styleId="StrongColor">
    <w:name w:val="Strong Color"/>
    <w:rsid w:val="00855DD2"/>
    <w:rPr>
      <w:b/>
      <w:color w:val="BF0000"/>
    </w:rPr>
  </w:style>
  <w:style w:type="table" w:styleId="TableGrid">
    <w:name w:val="Table Grid"/>
    <w:basedOn w:val="TableNormal"/>
    <w:uiPriority w:val="39"/>
    <w:rsid w:val="00855DD2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55DD2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855DD2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855DD2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855DD2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855DD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55D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5D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5D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5D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5DD2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855DD2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855DD2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855DD2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855DD2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855DD2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855DD2"/>
  </w:style>
  <w:style w:type="numbering" w:customStyle="1" w:styleId="NoList11">
    <w:name w:val="No List11"/>
    <w:next w:val="NoList"/>
    <w:uiPriority w:val="99"/>
    <w:semiHidden/>
    <w:unhideWhenUsed/>
    <w:rsid w:val="00855DD2"/>
  </w:style>
  <w:style w:type="character" w:styleId="HTMLAcronym">
    <w:name w:val="HTML Acronym"/>
    <w:basedOn w:val="DefaultParagraphFont"/>
    <w:rsid w:val="00855DD2"/>
  </w:style>
  <w:style w:type="paragraph" w:customStyle="1" w:styleId="H1H1BookTitle">
    <w:name w:val="H1 &lt;H1&gt; Book Title"/>
    <w:basedOn w:val="Normal"/>
    <w:qFormat/>
    <w:rsid w:val="00855DD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855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855DD2"/>
    <w:pPr>
      <w:numPr>
        <w:numId w:val="12"/>
      </w:numPr>
    </w:pPr>
  </w:style>
  <w:style w:type="table" w:styleId="TableSimple1">
    <w:name w:val="Table Simple 1"/>
    <w:basedOn w:val="TableNormal"/>
    <w:rsid w:val="00855DD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855DD2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85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855DD2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855DD2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855DD2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855DD2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855DD2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855DD2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855DD2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855DD2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855DD2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855DD2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855DD2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855DD2"/>
    <w:rPr>
      <w:b/>
    </w:rPr>
  </w:style>
  <w:style w:type="paragraph" w:customStyle="1" w:styleId="L4BulletCircleP">
    <w:name w:val="L4 Bullet Circle &lt;P&gt;"/>
    <w:basedOn w:val="L3BulletSquareP"/>
    <w:qFormat/>
    <w:rsid w:val="00855DD2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855DD2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855DD2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855DD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5DD2"/>
  </w:style>
  <w:style w:type="paragraph" w:styleId="BodyText">
    <w:name w:val="Body Text"/>
    <w:basedOn w:val="Normal"/>
    <w:link w:val="BodyTextChar"/>
    <w:uiPriority w:val="1"/>
    <w:qFormat/>
    <w:rsid w:val="00855D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5DD2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855DD2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855DD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5DD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55DD2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855DD2"/>
  </w:style>
  <w:style w:type="paragraph" w:styleId="NormalWeb">
    <w:name w:val="Normal (Web)"/>
    <w:basedOn w:val="Normal"/>
    <w:uiPriority w:val="99"/>
    <w:unhideWhenUsed/>
    <w:rsid w:val="0085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B9D7397B-A1DB-4845-B211-939CCB677E6B}"/>
</file>

<file path=customXml/itemProps2.xml><?xml version="1.0" encoding="utf-8"?>
<ds:datastoreItem xmlns:ds="http://schemas.openxmlformats.org/officeDocument/2006/customXml" ds:itemID="{D859A0C3-E288-440B-9FB1-2F745D8D816D}"/>
</file>

<file path=customXml/itemProps3.xml><?xml version="1.0" encoding="utf-8"?>
<ds:datastoreItem xmlns:ds="http://schemas.openxmlformats.org/officeDocument/2006/customXml" ds:itemID="{B3391C52-CEF0-49F6-B29D-9DFC65CFA1DE}"/>
</file>

<file path=customXml/itemProps4.xml><?xml version="1.0" encoding="utf-8"?>
<ds:datastoreItem xmlns:ds="http://schemas.openxmlformats.org/officeDocument/2006/customXml" ds:itemID="{0AC5B689-7F6F-454F-A742-D79EC1121C11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20</cp:revision>
  <dcterms:created xsi:type="dcterms:W3CDTF">2021-01-08T16:58:00Z</dcterms:created>
  <dcterms:modified xsi:type="dcterms:W3CDTF">2021-01-11T16:38:00Z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